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78" w:rsidRDefault="00861F78" w:rsidP="00861F78">
      <w:pPr>
        <w:spacing w:before="100" w:beforeAutospacing="1" w:after="100" w:afterAutospacing="1" w:line="360" w:lineRule="auto"/>
        <w:ind w:left="357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SZCZEGÓŁOWA </w:t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PROCEDURA DOTYCZĄCA ZASAD POSTĘPOWANIA W PRZYPADKU PODEJRZENIA U DZIECI ZARAŻENIA KORONAWIRU</w:t>
      </w:r>
      <w:r w:rsidR="004929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SEM OBOWIĄZUJĄCA  W PRZEDSZKOLU MIEJSKIM NR 138 W ŁODZI</w:t>
      </w:r>
    </w:p>
    <w:p w:rsidR="00861F78" w:rsidRPr="00102D3A" w:rsidRDefault="00861F78" w:rsidP="00861F78">
      <w:pPr>
        <w:spacing w:before="100" w:beforeAutospacing="1" w:after="100" w:afterAutospacing="1" w:line="360" w:lineRule="auto"/>
        <w:ind w:left="357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61F78" w:rsidRDefault="00861F78" w:rsidP="00861F7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W pr</w:t>
      </w:r>
      <w:r>
        <w:rPr>
          <w:rFonts w:ascii="Arial" w:eastAsia="Times New Roman" w:hAnsi="Arial" w:cs="Arial"/>
          <w:sz w:val="24"/>
          <w:szCs w:val="24"/>
          <w:lang w:eastAsia="pl-PL"/>
        </w:rPr>
        <w:t>zypadku zauważenia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objawów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61F78" w:rsidRPr="00102D3A" w:rsidRDefault="00861F78" w:rsidP="00861F7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gorączka powyżej 38</w:t>
      </w:r>
      <w:r w:rsidRPr="00102D3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o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C</w:t>
      </w:r>
    </w:p>
    <w:p w:rsidR="00861F78" w:rsidRPr="00102D3A" w:rsidRDefault="00861F78" w:rsidP="00861F7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- kaszel</w:t>
      </w:r>
    </w:p>
    <w:p w:rsidR="00861F78" w:rsidRPr="00102D3A" w:rsidRDefault="00861F78" w:rsidP="00861F7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- duszności</w:t>
      </w:r>
    </w:p>
    <w:p w:rsidR="00861F78" w:rsidRPr="00102D3A" w:rsidRDefault="00861F78" w:rsidP="00861F7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należy zawiadomić dyrektora przedszkola oraz rodziców dziecka – jak najszybciej.</w:t>
      </w:r>
    </w:p>
    <w:p w:rsidR="00861F78" w:rsidRPr="00102D3A" w:rsidRDefault="00861F78" w:rsidP="00861F7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 Dziecko z objawami należy odizolować od osób zdrowych umieszczając go w przyg</w:t>
      </w:r>
      <w:r w:rsidR="002013D3">
        <w:rPr>
          <w:rFonts w:ascii="Arial" w:eastAsia="Times New Roman" w:hAnsi="Arial" w:cs="Arial"/>
          <w:sz w:val="24"/>
          <w:szCs w:val="24"/>
          <w:lang w:eastAsia="pl-PL"/>
        </w:rPr>
        <w:t>otowanej izolatce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Dziecko pozostawać będzie pod opieką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pracownika wyznaczonego przez dyrektora. Pracownik zobowiązany jest do założenia stroju ochronnego (kombinezon, maska, przyłbica). Zalecana  odległość od dziecka – 2m. We wspomnianym pomieszczeniu, w tym czasie nie może przebywać żadna inna osoba.</w:t>
      </w:r>
    </w:p>
    <w:p w:rsidR="00861F78" w:rsidRPr="00102D3A" w:rsidRDefault="00861F78" w:rsidP="00861F7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 O zaistniałej sytuacji dyrektor po</w:t>
      </w:r>
      <w:r w:rsidR="002013D3">
        <w:rPr>
          <w:rFonts w:ascii="Arial" w:eastAsia="Times New Roman" w:hAnsi="Arial" w:cs="Arial"/>
          <w:sz w:val="24"/>
          <w:szCs w:val="24"/>
          <w:lang w:eastAsia="pl-PL"/>
        </w:rPr>
        <w:t xml:space="preserve">wiadamia </w:t>
      </w:r>
      <w:proofErr w:type="spellStart"/>
      <w:r w:rsidR="002013D3">
        <w:rPr>
          <w:rFonts w:ascii="Arial" w:eastAsia="Times New Roman" w:hAnsi="Arial" w:cs="Arial"/>
          <w:sz w:val="24"/>
          <w:szCs w:val="24"/>
          <w:lang w:eastAsia="pl-PL"/>
        </w:rPr>
        <w:t>SANEPiD</w:t>
      </w:r>
      <w:proofErr w:type="spellEnd"/>
      <w:r w:rsidR="002013D3">
        <w:rPr>
          <w:rFonts w:ascii="Arial" w:eastAsia="Times New Roman" w:hAnsi="Arial" w:cs="Arial"/>
          <w:sz w:val="24"/>
          <w:szCs w:val="24"/>
          <w:lang w:eastAsia="pl-PL"/>
        </w:rPr>
        <w:t xml:space="preserve"> oraz organ prowadzący.</w:t>
      </w:r>
      <w:bookmarkStart w:id="0" w:name="_GoBack"/>
      <w:bookmarkEnd w:id="0"/>
    </w:p>
    <w:p w:rsidR="00861F78" w:rsidRPr="00102D3A" w:rsidRDefault="00861F78" w:rsidP="00861F7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 Po przyjeździe rodziców dziecko pozostaje pod ich opieką. Rodzice podejmują decyzję o dalszym postępowaniu.</w:t>
      </w:r>
    </w:p>
    <w:p w:rsidR="00861F78" w:rsidRPr="00102D3A" w:rsidRDefault="00861F78" w:rsidP="00861F7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Dalsze działania podejmuje dyrektor w porozumieniu z </w:t>
      </w:r>
      <w:proofErr w:type="spellStart"/>
      <w:r w:rsidRPr="00102D3A">
        <w:rPr>
          <w:rFonts w:ascii="Arial" w:eastAsia="Times New Roman" w:hAnsi="Arial" w:cs="Arial"/>
          <w:sz w:val="24"/>
          <w:szCs w:val="24"/>
          <w:lang w:eastAsia="pl-PL"/>
        </w:rPr>
        <w:t>SANEPiDem</w:t>
      </w:r>
      <w:proofErr w:type="spellEnd"/>
      <w:r w:rsidRPr="00102D3A">
        <w:rPr>
          <w:rFonts w:ascii="Arial" w:eastAsia="Times New Roman" w:hAnsi="Arial" w:cs="Arial"/>
          <w:sz w:val="24"/>
          <w:szCs w:val="24"/>
          <w:lang w:eastAsia="pl-PL"/>
        </w:rPr>
        <w:t>, organem prowadzącym i o podjętych decyzjach niezwłoczne informuje rodziców i pracowników przedszkola.</w:t>
      </w:r>
    </w:p>
    <w:p w:rsidR="00861F78" w:rsidRPr="00102D3A" w:rsidRDefault="00861F78" w:rsidP="00861F7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 W przypadku ewentualnych objawów u personelu przedszkola, należy stosować się do odpowiednich punktów powyższej procedury .</w:t>
      </w:r>
    </w:p>
    <w:p w:rsidR="00861F78" w:rsidRPr="00BC718D" w:rsidRDefault="00861F78" w:rsidP="0086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024EF" w:rsidRDefault="006024EF"/>
    <w:sectPr w:rsidR="006024EF" w:rsidSect="00102D3A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2346"/>
    <w:multiLevelType w:val="hybridMultilevel"/>
    <w:tmpl w:val="BBAE8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F78"/>
    <w:rsid w:val="000906B8"/>
    <w:rsid w:val="002013D3"/>
    <w:rsid w:val="004929F9"/>
    <w:rsid w:val="006024EF"/>
    <w:rsid w:val="00861F78"/>
    <w:rsid w:val="00EA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ASUS</cp:lastModifiedBy>
  <cp:revision>2</cp:revision>
  <cp:lastPrinted>2020-08-25T10:30:00Z</cp:lastPrinted>
  <dcterms:created xsi:type="dcterms:W3CDTF">2020-09-12T17:27:00Z</dcterms:created>
  <dcterms:modified xsi:type="dcterms:W3CDTF">2020-09-12T17:27:00Z</dcterms:modified>
</cp:coreProperties>
</file>